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  <w:r w:rsidRPr="004351ED">
              <w:rPr>
                <w:highlight w:val="cyan"/>
              </w:rPr>
              <w:t>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12C4256C" w14:textId="77777777" w:rsidR="002B0EC2" w:rsidRPr="002137A8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proofErr w:type="spellStart"/>
            <w:r w:rsidRPr="00F76B6D">
              <w:rPr>
                <w:highlight w:val="cyan"/>
              </w:rPr>
              <w:t>dd</w:t>
            </w:r>
            <w:proofErr w:type="spellEnd"/>
            <w:r w:rsidRPr="00F76B6D">
              <w:rPr>
                <w:highlight w:val="cyan"/>
              </w:rPr>
              <w:t>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proofErr w:type="spellStart"/>
            <w:r w:rsidRPr="00F76B6D">
              <w:rPr>
                <w:highlight w:val="cyan"/>
              </w:rPr>
              <w:t>dd</w:t>
            </w:r>
            <w:proofErr w:type="spellEnd"/>
            <w:r w:rsidRPr="00F76B6D">
              <w:rPr>
                <w:highlight w:val="cyan"/>
              </w:rPr>
              <w:t>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 xml:space="preserve">: 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 xml:space="preserve">(such as the learner’s transcript of record or </w:t>
            </w:r>
            <w:proofErr w:type="spellStart"/>
            <w:r w:rsidRPr="00BB36D1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Pr="00BB36D1">
              <w:rPr>
                <w:rFonts w:cs="Arial"/>
                <w:color w:val="000000"/>
                <w:szCs w:val="22"/>
              </w:rPr>
              <w:t xml:space="preserve">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2647" w14:textId="77777777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7049">
      <w:rPr>
        <w:noProof/>
      </w:rPr>
      <w:t>10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2646" w14:textId="4DBAFB26" w:rsidR="00835EEC" w:rsidRPr="00166958" w:rsidRDefault="00794A34" w:rsidP="00166958">
    <w:pPr>
      <w:pStyle w:val="Header"/>
      <w:rPr>
        <w:sz w:val="18"/>
        <w:szCs w:val="18"/>
      </w:rPr>
    </w:pPr>
    <w:proofErr w:type="gramStart"/>
    <w:r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 xml:space="preserve"> ECVET</w:t>
    </w:r>
    <w:proofErr w:type="gramEnd"/>
    <w:r w:rsidR="00166958" w:rsidRPr="00166958">
      <w:rPr>
        <w:sz w:val="18"/>
        <w:szCs w:val="18"/>
      </w:rPr>
      <w:t xml:space="preserve"> Learning Agreement – </w:t>
    </w:r>
    <w:r w:rsidR="00003181">
      <w:rPr>
        <w:sz w:val="18"/>
        <w:szCs w:val="18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4237"/>
    <w:rsid w:val="00433AF2"/>
    <w:rsid w:val="004351ED"/>
    <w:rsid w:val="00435D5E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643FA"/>
    <w:rsid w:val="0058196C"/>
    <w:rsid w:val="005961E2"/>
    <w:rsid w:val="005C6E6F"/>
    <w:rsid w:val="005F5230"/>
    <w:rsid w:val="005F686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C42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40556-FB7C-46E1-95A0-9603F68AA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1BD3F-3B25-4558-9BD5-0800E5E19F7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Agreement_Template-20130426.dotx</Template>
  <TotalTime>2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GUTIERREZ BENET Marta (EAC-EXT)</cp:lastModifiedBy>
  <cp:revision>4</cp:revision>
  <cp:lastPrinted>2012-06-22T11:03:00Z</cp:lastPrinted>
  <dcterms:created xsi:type="dcterms:W3CDTF">2015-05-05T13:29:00Z</dcterms:created>
  <dcterms:modified xsi:type="dcterms:W3CDTF">2015-05-05T13:30:00Z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